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A13476">
        <w:rPr>
          <w:rFonts w:ascii="Verdana" w:hAnsi="Verdana"/>
          <w:b/>
          <w:lang w:val="bg-BG"/>
        </w:rPr>
        <w:t>Градево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4629B">
        <w:rPr>
          <w:rFonts w:ascii="Verdana" w:hAnsi="Verdana"/>
          <w:lang w:val="bg-BG"/>
        </w:rPr>
        <w:t>28.03.2025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D4629B">
        <w:rPr>
          <w:rFonts w:ascii="Verdana" w:hAnsi="Verdana"/>
          <w:lang w:val="bg-BG"/>
        </w:rPr>
        <w:t xml:space="preserve"> </w:t>
      </w:r>
      <w:r w:rsidR="000D3348" w:rsidRPr="000D3348">
        <w:rPr>
          <w:rFonts w:ascii="Verdana" w:hAnsi="Verdana"/>
          <w:lang w:val="bg-BG"/>
        </w:rPr>
        <w:t xml:space="preserve">Юлиан ……………………. Мишев – заместник-кмет „Икономика и стопанска дейност в </w:t>
      </w:r>
      <w:proofErr w:type="spellStart"/>
      <w:r w:rsidR="000D3348" w:rsidRPr="000D3348">
        <w:rPr>
          <w:rFonts w:ascii="Verdana" w:hAnsi="Verdana"/>
          <w:lang w:val="bg-BG"/>
        </w:rPr>
        <w:t>ОбА</w:t>
      </w:r>
      <w:proofErr w:type="spellEnd"/>
      <w:r w:rsidR="000D3348" w:rsidRPr="000D3348">
        <w:rPr>
          <w:rFonts w:ascii="Verdana" w:hAnsi="Verdana"/>
          <w:lang w:val="bg-BG"/>
        </w:rPr>
        <w:t xml:space="preserve"> – Симитли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0D3348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132C57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Николай </w:t>
      </w:r>
      <w:r w:rsidR="000D3348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Филимонов</w:t>
      </w:r>
      <w:proofErr w:type="spellEnd"/>
      <w:r w:rsidR="00D4629B">
        <w:rPr>
          <w:rFonts w:ascii="Verdana" w:hAnsi="Verdana"/>
          <w:lang w:val="bg-BG"/>
        </w:rPr>
        <w:t xml:space="preserve"> – кмет на с. </w:t>
      </w:r>
      <w:r>
        <w:rPr>
          <w:rFonts w:ascii="Verdana" w:hAnsi="Verdana"/>
          <w:lang w:val="bg-BG"/>
        </w:rPr>
        <w:t>Градево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0D3348">
        <w:rPr>
          <w:rFonts w:ascii="Verdana" w:hAnsi="Verdana"/>
          <w:lang w:val="bg-BG"/>
        </w:rPr>
        <w:t>…………………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0D3348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0D3348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16CCB">
        <w:rPr>
          <w:rFonts w:ascii="Verdana" w:hAnsi="Verdana"/>
          <w:lang w:val="bg-BG"/>
        </w:rPr>
        <w:t xml:space="preserve">с. </w:t>
      </w:r>
      <w:r w:rsidR="00A13476">
        <w:rPr>
          <w:rFonts w:ascii="Verdana" w:hAnsi="Verdana"/>
          <w:lang w:val="bg-BG"/>
        </w:rPr>
        <w:t>Градево</w:t>
      </w:r>
      <w:r w:rsidR="004D518A">
        <w:rPr>
          <w:rFonts w:ascii="Verdana" w:hAnsi="Verdana"/>
          <w:lang w:val="bg-BG"/>
        </w:rPr>
        <w:t>.</w:t>
      </w:r>
    </w:p>
    <w:p w:rsidR="00A517D7" w:rsidRDefault="00A517D7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0D3348">
        <w:rPr>
          <w:rFonts w:ascii="Verdana" w:hAnsi="Verdana"/>
          <w:lang w:val="bg-BG"/>
        </w:rPr>
        <w:t>………………..</w:t>
      </w:r>
      <w:r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0D3348">
        <w:rPr>
          <w:rFonts w:ascii="Verdana" w:hAnsi="Verdana"/>
          <w:lang w:val="bg-BG"/>
        </w:rPr>
        <w:t>…………………….</w:t>
      </w:r>
      <w:r>
        <w:rPr>
          <w:rFonts w:ascii="Verdana" w:hAnsi="Verdana"/>
          <w:lang w:val="bg-BG"/>
        </w:rPr>
        <w:t xml:space="preserve"> Мишев – зам</w:t>
      </w:r>
      <w:r w:rsidR="00B95F70">
        <w:rPr>
          <w:rFonts w:ascii="Verdana" w:hAnsi="Verdana"/>
          <w:lang w:val="bg-BG"/>
        </w:rPr>
        <w:t>естник</w:t>
      </w:r>
      <w:r>
        <w:rPr>
          <w:rFonts w:ascii="Verdana" w:hAnsi="Verdana"/>
          <w:lang w:val="bg-BG"/>
        </w:rPr>
        <w:t>-кмет</w:t>
      </w:r>
      <w:r w:rsidR="00B95F70">
        <w:rPr>
          <w:rFonts w:ascii="Verdana" w:hAnsi="Verdana"/>
          <w:lang w:val="bg-BG"/>
        </w:rPr>
        <w:t xml:space="preserve"> </w:t>
      </w:r>
      <w:r w:rsidR="00B95F70" w:rsidRPr="00B95F70">
        <w:rPr>
          <w:rFonts w:ascii="Verdana" w:hAnsi="Verdana"/>
          <w:lang w:val="bg-BG"/>
        </w:rPr>
        <w:t xml:space="preserve">„Икономика и стопанска дейност в </w:t>
      </w:r>
      <w:proofErr w:type="spellStart"/>
      <w:r w:rsidR="00B95F70" w:rsidRPr="00B95F70">
        <w:rPr>
          <w:rFonts w:ascii="Verdana" w:hAnsi="Verdana"/>
          <w:lang w:val="bg-BG"/>
        </w:rPr>
        <w:t>ОбА</w:t>
      </w:r>
      <w:proofErr w:type="spellEnd"/>
      <w:r w:rsidR="00B95F70" w:rsidRPr="00B95F70">
        <w:rPr>
          <w:rFonts w:ascii="Verdana" w:hAnsi="Verdana"/>
          <w:lang w:val="bg-BG"/>
        </w:rPr>
        <w:t xml:space="preserve"> </w:t>
      </w:r>
      <w:r w:rsidR="00B95F70">
        <w:rPr>
          <w:rFonts w:ascii="Verdana" w:hAnsi="Verdana"/>
          <w:lang w:val="bg-BG"/>
        </w:rPr>
        <w:t>–</w:t>
      </w:r>
      <w:r w:rsidR="00B95F70" w:rsidRPr="00B95F70">
        <w:rPr>
          <w:rFonts w:ascii="Verdana" w:hAnsi="Verdana"/>
          <w:lang w:val="bg-BG"/>
        </w:rPr>
        <w:t xml:space="preserve"> Симитли</w:t>
      </w:r>
      <w:r w:rsidR="00B95F70">
        <w:rPr>
          <w:rFonts w:ascii="Verdana" w:hAnsi="Verdana"/>
          <w:lang w:val="bg-BG"/>
        </w:rPr>
        <w:t>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B95F70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C24AE6">
        <w:rPr>
          <w:rFonts w:ascii="Verdana" w:hAnsi="Verdana"/>
          <w:lang w:val="bg-BG"/>
        </w:rPr>
        <w:t>193/26</w:t>
      </w:r>
      <w:r>
        <w:rPr>
          <w:rFonts w:ascii="Verdana" w:hAnsi="Verdana"/>
          <w:lang w:val="bg-BG"/>
        </w:rPr>
        <w:t>.0</w:t>
      </w:r>
      <w:r w:rsidR="00C24AE6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C24AE6">
        <w:rPr>
          <w:rFonts w:ascii="Verdana" w:hAnsi="Verdana"/>
          <w:lang w:val="bg-BG"/>
        </w:rPr>
        <w:t xml:space="preserve">Димитър </w:t>
      </w:r>
      <w:r w:rsidR="000D3348">
        <w:rPr>
          <w:rFonts w:ascii="Verdana" w:hAnsi="Verdana"/>
          <w:lang w:val="bg-BG"/>
        </w:rPr>
        <w:t>……………</w:t>
      </w:r>
      <w:r w:rsidR="00C24AE6">
        <w:rPr>
          <w:rFonts w:ascii="Verdana" w:hAnsi="Verdana"/>
          <w:lang w:val="bg-BG"/>
        </w:rPr>
        <w:t xml:space="preserve"> </w:t>
      </w:r>
      <w:proofErr w:type="spellStart"/>
      <w:r w:rsidR="00C24AE6">
        <w:rPr>
          <w:rFonts w:ascii="Verdana" w:hAnsi="Verdana"/>
          <w:lang w:val="bg-BG"/>
        </w:rPr>
        <w:t>Заеков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0D3348">
        <w:rPr>
          <w:rFonts w:ascii="Verdana" w:hAnsi="Verdana"/>
          <w:lang w:val="bg-BG"/>
        </w:rPr>
        <w:t>*************</w:t>
      </w:r>
      <w:r w:rsidR="0007251C">
        <w:rPr>
          <w:rFonts w:ascii="Verdana" w:hAnsi="Verdana"/>
          <w:lang w:val="bg-BG"/>
        </w:rPr>
        <w:t xml:space="preserve">, собственик на животновъден </w:t>
      </w:r>
      <w:r w:rsidR="0007251C">
        <w:rPr>
          <w:rFonts w:ascii="Verdana" w:hAnsi="Verdana"/>
          <w:lang w:val="bg-BG"/>
        </w:rPr>
        <w:lastRenderedPageBreak/>
        <w:t>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B30A76">
        <w:rPr>
          <w:rFonts w:ascii="Verdana" w:hAnsi="Verdana"/>
          <w:lang w:val="bg-BG"/>
        </w:rPr>
        <w:t>01.02.2025 г.</w:t>
      </w:r>
      <w:r w:rsidR="00B30A76" w:rsidRPr="00B30A76">
        <w:rPr>
          <w:rFonts w:ascii="Verdana" w:hAnsi="Verdana"/>
          <w:lang w:val="bg-BG"/>
        </w:rPr>
        <w:t xml:space="preserve"> не</w:t>
      </w:r>
      <w:r w:rsidRPr="00B30A76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0F0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F068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2755-004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0F068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E414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17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30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B30A76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B3635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B3635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B22F8" w:rsidRPr="0086764E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B22F8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3D264F">
        <w:rPr>
          <w:rFonts w:ascii="Verdana" w:hAnsi="Verdana"/>
          <w:lang w:val="bg-BG"/>
        </w:rPr>
        <w:t xml:space="preserve"> на основание чл. 37и, ал. 1 от ЗСПЗЗ,</w:t>
      </w:r>
      <w:r w:rsidR="00A2188B">
        <w:rPr>
          <w:rFonts w:ascii="Verdana" w:hAnsi="Verdana"/>
          <w:lang w:val="bg-BG"/>
        </w:rPr>
        <w:t xml:space="preserve"> защото няма животни в животновъдния обект</w:t>
      </w:r>
      <w:r w:rsidRPr="007E0B64">
        <w:rPr>
          <w:rFonts w:ascii="Verdana" w:hAnsi="Verdana"/>
          <w:lang w:val="bg-BG"/>
        </w:rPr>
        <w:t xml:space="preserve">. 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3B65A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 w:rsidR="003B65A1">
        <w:rPr>
          <w:rFonts w:ascii="Verdana" w:hAnsi="Verdana"/>
          <w:lang w:val="bg-BG"/>
        </w:rPr>
        <w:t>ие с вх. №ПО-28-</w:t>
      </w:r>
      <w:r w:rsidR="00BE67ED">
        <w:rPr>
          <w:rFonts w:ascii="Verdana" w:hAnsi="Verdana"/>
          <w:lang w:val="bg-BG"/>
        </w:rPr>
        <w:t>470/07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BE67ED">
        <w:rPr>
          <w:rFonts w:ascii="Verdana" w:hAnsi="Verdana"/>
          <w:lang w:val="bg-BG"/>
        </w:rPr>
        <w:t xml:space="preserve">Петър </w:t>
      </w:r>
      <w:r w:rsidR="000D3348">
        <w:rPr>
          <w:rFonts w:ascii="Verdana" w:hAnsi="Verdana"/>
          <w:lang w:val="bg-BG"/>
        </w:rPr>
        <w:t>……………</w:t>
      </w:r>
      <w:r w:rsidR="00BE67ED">
        <w:rPr>
          <w:rFonts w:ascii="Verdana" w:hAnsi="Verdana"/>
          <w:lang w:val="bg-BG"/>
        </w:rPr>
        <w:t xml:space="preserve"> Иванов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0D3348">
        <w:rPr>
          <w:rFonts w:ascii="Verdana" w:hAnsi="Verdana"/>
          <w:lang w:val="bg-BG"/>
        </w:rPr>
        <w:t>**********, собственик на животновъден 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531D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531D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1740510003/2755</w:t>
            </w:r>
            <w:r w:rsidR="000714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-0003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531D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531D84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6147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0714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07143B" w:rsidRDefault="0007143B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7143B">
              <w:rPr>
                <w:rFonts w:ascii="Calibri" w:hAnsi="Calibri" w:cs="Calibri"/>
                <w:sz w:val="22"/>
                <w:szCs w:val="22"/>
                <w:lang w:val="bg-BG"/>
              </w:rPr>
              <w:t>49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07143B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7,350</w:t>
            </w:r>
          </w:p>
        </w:tc>
      </w:tr>
      <w:tr w:rsidR="0007143B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43B" w:rsidRDefault="0007143B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43B" w:rsidRPr="0007143B" w:rsidRDefault="0007143B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7143B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43B" w:rsidRPr="0086764E" w:rsidRDefault="0007143B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E55E79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6147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0714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07143B" w:rsidRDefault="00531D84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7143B">
              <w:rPr>
                <w:rFonts w:ascii="Calibri" w:hAnsi="Calibri" w:cs="Calibri"/>
                <w:sz w:val="22"/>
                <w:szCs w:val="22"/>
                <w:lang w:val="bg-BG"/>
              </w:rPr>
              <w:t>68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07143B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10,2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531D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31D84" w:rsidRPr="00531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13.95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9288D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B9288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448B6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448B6">
              <w:rPr>
                <w:color w:val="000000"/>
                <w:lang w:val="bg-BG"/>
              </w:rPr>
              <w:t>133.100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448B6">
              <w:rPr>
                <w:color w:val="000000"/>
                <w:lang w:val="bg-BG"/>
              </w:rPr>
              <w:t>0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531D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31D84" w:rsidRPr="00531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133.100</w:t>
            </w:r>
            <w:r w:rsidR="00531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E01345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215C5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E01345">
        <w:rPr>
          <w:rFonts w:ascii="Verdana" w:hAnsi="Verdana"/>
          <w:lang w:val="bg-BG"/>
        </w:rPr>
        <w:t xml:space="preserve">. </w:t>
      </w:r>
      <w:r w:rsidR="00E01345" w:rsidRPr="00E01345">
        <w:rPr>
          <w:rFonts w:ascii="Verdana" w:hAnsi="Verdana"/>
          <w:lang w:val="bg-BG"/>
        </w:rPr>
        <w:t>Не отговаря на разпоредбите на чл. 37и, ал 1 от ЗСПЗЗ</w:t>
      </w:r>
      <w:r w:rsidR="00E01345">
        <w:rPr>
          <w:rFonts w:ascii="Verdana" w:hAnsi="Verdana"/>
          <w:lang w:val="bg-BG"/>
        </w:rPr>
        <w:t>, защото има данъчни задължения и задължения към общински поземлен фонд</w:t>
      </w:r>
      <w:r w:rsidRPr="007E0B64">
        <w:rPr>
          <w:rFonts w:ascii="Verdana" w:hAnsi="Verdana"/>
          <w:lang w:val="bg-BG"/>
        </w:rPr>
        <w:t>.</w:t>
      </w:r>
    </w:p>
    <w:p w:rsidR="00AF14D1" w:rsidRDefault="00AF14D1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14D1" w:rsidRPr="00614753" w:rsidRDefault="00AF14D1" w:rsidP="00AF14D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>
        <w:rPr>
          <w:rFonts w:ascii="Verdana" w:hAnsi="Verdana"/>
          <w:lang w:val="bg-BG"/>
        </w:rPr>
        <w:t>ие с вх. №ПО-28-</w:t>
      </w:r>
      <w:r w:rsidR="00E55E79">
        <w:rPr>
          <w:rFonts w:ascii="Verdana" w:hAnsi="Verdana"/>
          <w:lang w:val="bg-BG"/>
        </w:rPr>
        <w:t>808</w:t>
      </w:r>
      <w:r>
        <w:rPr>
          <w:rFonts w:ascii="Verdana" w:hAnsi="Verdana"/>
          <w:lang w:val="bg-BG"/>
        </w:rPr>
        <w:t>/</w:t>
      </w:r>
      <w:r w:rsidR="00E55E79">
        <w:rPr>
          <w:rFonts w:ascii="Verdana" w:hAnsi="Verdana"/>
          <w:lang w:val="bg-BG"/>
        </w:rPr>
        <w:t>10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E55E79">
        <w:rPr>
          <w:rFonts w:ascii="Verdana" w:hAnsi="Verdana"/>
          <w:lang w:val="bg-BG"/>
        </w:rPr>
        <w:t>„ГРАДИ – 2015“ ЕООД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E55E79">
        <w:rPr>
          <w:rFonts w:ascii="Verdana" w:hAnsi="Verdana"/>
          <w:lang w:val="bg-BG"/>
        </w:rPr>
        <w:t>203465476</w:t>
      </w:r>
      <w:r w:rsidR="00C5230B">
        <w:rPr>
          <w:rFonts w:ascii="Verdana" w:hAnsi="Verdana"/>
          <w:lang w:val="bg-BG"/>
        </w:rPr>
        <w:t>, собственик на животновъден 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F14D1" w:rsidRPr="0086764E" w:rsidTr="005837D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14D1" w:rsidRPr="0086764E" w:rsidRDefault="00AF14D1" w:rsidP="00E55E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17405</w:t>
            </w:r>
            <w:r w:rsidR="00E55E7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30036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/2755</w:t>
            </w:r>
            <w:r w:rsidR="00E55E7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-0045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AF14D1" w:rsidRPr="0086764E" w:rsidTr="005837D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F14D1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F14D1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D011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E55E7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5E79">
              <w:rPr>
                <w:rFonts w:ascii="Calibri" w:hAnsi="Calibri" w:cs="Calibri"/>
                <w:sz w:val="22"/>
                <w:szCs w:val="22"/>
                <w:lang w:val="bg-BG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01493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16,5</w:t>
            </w:r>
          </w:p>
        </w:tc>
      </w:tr>
      <w:tr w:rsidR="00AF14D1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E55E7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AF1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D011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 </w:t>
            </w:r>
            <w:proofErr w:type="spellStart"/>
            <w:r w:rsidR="00AF1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AF1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E55E7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5E79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01493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0,450</w:t>
            </w:r>
          </w:p>
        </w:tc>
      </w:tr>
      <w:tr w:rsidR="00AF14D1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AF14D1" w:rsidP="00E55E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55E79" w:rsidRPr="00E55E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16.95</w:t>
            </w:r>
          </w:p>
        </w:tc>
      </w:tr>
    </w:tbl>
    <w:p w:rsidR="00AF14D1" w:rsidRPr="0086764E" w:rsidRDefault="00AF14D1" w:rsidP="00AF14D1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F14D1" w:rsidRPr="0086764E" w:rsidRDefault="00AF14D1" w:rsidP="00AF14D1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AF14D1" w:rsidRPr="00684BB8" w:rsidTr="005837D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F14D1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F14D1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011F8">
              <w:rPr>
                <w:color w:val="000000"/>
                <w:lang w:val="bg-BG"/>
              </w:rPr>
              <w:t>280,600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AF14D1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AF14D1" w:rsidRPr="00684BB8" w:rsidTr="005837D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D1" w:rsidRPr="00684BB8" w:rsidRDefault="00AF14D1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D1" w:rsidRPr="00684BB8" w:rsidRDefault="00AF14D1" w:rsidP="00E55E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55E79" w:rsidRPr="00E55E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280.600</w:t>
            </w:r>
            <w:r w:rsidR="00E55E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D1" w:rsidRPr="00684BB8" w:rsidRDefault="00AF14D1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AF14D1" w:rsidRDefault="00AF14D1" w:rsidP="00AF14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F14D1" w:rsidRDefault="00AF14D1" w:rsidP="00AF14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F14D1" w:rsidRDefault="00AF14D1" w:rsidP="00AF14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AF14D1" w:rsidRDefault="00AF14D1" w:rsidP="00AF14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</w:t>
      </w:r>
      <w:r w:rsidR="00C45FF9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21AC9">
        <w:rPr>
          <w:rFonts w:ascii="Verdana" w:hAnsi="Verdana"/>
          <w:b/>
          <w:lang w:val="bg-BG"/>
        </w:rPr>
        <w:t>няма</w:t>
      </w:r>
      <w:r w:rsidR="00C45FF9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данъчни задължения</w:t>
      </w:r>
      <w:r>
        <w:rPr>
          <w:rFonts w:ascii="Verdana" w:hAnsi="Verdana"/>
          <w:lang w:val="bg-BG"/>
        </w:rPr>
        <w:t>;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215C5">
        <w:rPr>
          <w:rFonts w:ascii="Verdana" w:hAnsi="Verdana"/>
          <w:b/>
          <w:lang w:val="bg-BG"/>
        </w:rPr>
        <w:t>няма</w:t>
      </w:r>
      <w:r w:rsidR="00C45FF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F14D1" w:rsidRPr="0086764E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F14D1" w:rsidRPr="0086764E" w:rsidRDefault="00AF14D1" w:rsidP="00AF14D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C45FF9" w:rsidRPr="00C45FF9" w:rsidRDefault="00AF14D1" w:rsidP="00C45FF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AF14D1" w:rsidRDefault="00AF14D1" w:rsidP="00AF14D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07C99" w:rsidRDefault="00707C99" w:rsidP="00AF14D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07C99" w:rsidRPr="00614753" w:rsidRDefault="00707C99" w:rsidP="00707C99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>
        <w:rPr>
          <w:rFonts w:ascii="Verdana" w:hAnsi="Verdana"/>
          <w:lang w:val="bg-BG"/>
        </w:rPr>
        <w:t>ие с вх. №ПО-28-811/10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0D3348">
        <w:rPr>
          <w:rFonts w:ascii="Verdana" w:hAnsi="Verdana"/>
          <w:lang w:val="bg-BG"/>
        </w:rPr>
        <w:t>Митко …………</w:t>
      </w:r>
      <w:r>
        <w:rPr>
          <w:rFonts w:ascii="Verdana" w:hAnsi="Verdana"/>
          <w:lang w:val="bg-BG"/>
        </w:rPr>
        <w:t xml:space="preserve"> Златев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0D3348">
        <w:rPr>
          <w:rFonts w:ascii="Verdana" w:hAnsi="Verdana"/>
          <w:lang w:val="bg-BG"/>
        </w:rPr>
        <w:t>************</w:t>
      </w:r>
      <w:r w:rsidR="00747F39">
        <w:rPr>
          <w:rFonts w:ascii="Verdana" w:hAnsi="Verdana"/>
          <w:lang w:val="bg-BG"/>
        </w:rPr>
        <w:t>, собственик на животновъден 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707C99" w:rsidRPr="0086764E" w:rsidTr="005837D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7C99" w:rsidRPr="0086764E" w:rsidRDefault="00707C99" w:rsidP="00030D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17405</w:t>
            </w:r>
            <w:r w:rsidR="00030D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003</w:t>
            </w:r>
            <w:r w:rsidR="00030D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/2755-004</w:t>
            </w:r>
            <w:r w:rsidR="00030D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707C99" w:rsidRPr="0086764E" w:rsidTr="005837D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707C99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07C99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B2312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 </w:t>
            </w:r>
            <w:proofErr w:type="spellStart"/>
            <w:r w:rsidR="00030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030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030DFC" w:rsidP="00030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B23125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14,55</w:t>
            </w:r>
          </w:p>
        </w:tc>
      </w:tr>
      <w:tr w:rsidR="00707C99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07C99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030D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30DFC" w:rsidRPr="00030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14.55</w:t>
            </w:r>
          </w:p>
        </w:tc>
      </w:tr>
    </w:tbl>
    <w:p w:rsidR="00707C99" w:rsidRPr="0086764E" w:rsidRDefault="00707C99" w:rsidP="00707C99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07C99" w:rsidRPr="0086764E" w:rsidRDefault="00707C99" w:rsidP="00707C9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707C99" w:rsidRPr="00684BB8" w:rsidTr="005837D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707C99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07C99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23125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23125">
              <w:rPr>
                <w:color w:val="000000"/>
                <w:lang w:val="bg-BG"/>
              </w:rPr>
              <w:t>120,057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23125">
              <w:rPr>
                <w:color w:val="000000"/>
                <w:lang w:val="bg-BG"/>
              </w:rPr>
              <w:t>0</w:t>
            </w:r>
          </w:p>
        </w:tc>
      </w:tr>
      <w:tr w:rsidR="00707C99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07C99" w:rsidRPr="00684BB8" w:rsidTr="005837D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99" w:rsidRPr="00684BB8" w:rsidRDefault="00707C99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99" w:rsidRPr="00684BB8" w:rsidRDefault="00707C99" w:rsidP="00030D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30DFC" w:rsidRPr="00030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120.057</w:t>
            </w:r>
            <w:r w:rsidR="00030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99" w:rsidRPr="00684BB8" w:rsidRDefault="00707C99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07C99" w:rsidRDefault="00707C99" w:rsidP="00707C9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07C99" w:rsidRDefault="00707C99" w:rsidP="00707C9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707C99" w:rsidRDefault="00707C99" w:rsidP="00707C9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07C99" w:rsidRDefault="00707C99" w:rsidP="00707C9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707C99" w:rsidRPr="0086764E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07C99" w:rsidRPr="0086764E" w:rsidRDefault="00707C99" w:rsidP="00707C99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707C99" w:rsidRDefault="00707C99" w:rsidP="00707C9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707C99" w:rsidRDefault="00707C99" w:rsidP="00AF14D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14D1" w:rsidRDefault="00AF14D1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36652C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B23125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……………</w:t>
      </w:r>
      <w:r w:rsidR="0036652C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</w:t>
      </w:r>
      <w:r w:rsidR="0036652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132C57">
        <w:rPr>
          <w:rFonts w:ascii="Verdana" w:hAnsi="Verdana"/>
          <w:lang w:val="bg-BG"/>
        </w:rPr>
        <w:t xml:space="preserve">Николай </w:t>
      </w:r>
      <w:proofErr w:type="spellStart"/>
      <w:r w:rsidR="00132C57">
        <w:rPr>
          <w:rFonts w:ascii="Verdana" w:hAnsi="Verdana"/>
          <w:lang w:val="bg-BG"/>
        </w:rPr>
        <w:t>Филимонов</w:t>
      </w:r>
      <w:proofErr w:type="spellEnd"/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36652C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36652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36652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6F2097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4F187A" w:rsidRDefault="004F187A" w:rsidP="00DD3276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proofErr w:type="spellStart"/>
      <w:r w:rsidRPr="004F187A">
        <w:rPr>
          <w:rFonts w:ascii="Verdana" w:hAnsi="Verdana"/>
        </w:rPr>
        <w:t>Официална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справка</w:t>
      </w:r>
      <w:proofErr w:type="spellEnd"/>
      <w:r w:rsidRPr="004F187A">
        <w:rPr>
          <w:rFonts w:ascii="Verdana" w:hAnsi="Verdana"/>
        </w:rPr>
        <w:t xml:space="preserve">, </w:t>
      </w:r>
      <w:proofErr w:type="spellStart"/>
      <w:r w:rsidRPr="004F187A">
        <w:rPr>
          <w:rFonts w:ascii="Verdana" w:hAnsi="Verdana"/>
        </w:rPr>
        <w:t>утвърдена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със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="00DD3276">
        <w:rPr>
          <w:rFonts w:ascii="Verdana" w:hAnsi="Verdana"/>
        </w:rPr>
        <w:t>Заповед</w:t>
      </w:r>
      <w:proofErr w:type="spellEnd"/>
      <w:r w:rsidR="00DD3276">
        <w:rPr>
          <w:rFonts w:ascii="Verdana" w:hAnsi="Verdana"/>
        </w:rPr>
        <w:t xml:space="preserve"> №РД11-410/12.02.2025г. </w:t>
      </w:r>
      <w:r w:rsidR="00DD3276"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 xml:space="preserve">а </w:t>
      </w:r>
      <w:proofErr w:type="spellStart"/>
      <w:r w:rsidRPr="004F187A">
        <w:rPr>
          <w:rFonts w:ascii="Verdana" w:hAnsi="Verdana"/>
        </w:rPr>
        <w:t>изпълнителния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Директор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БАБХ;</w:t>
      </w:r>
    </w:p>
    <w:p w:rsidR="00F17386" w:rsidRDefault="00F17386" w:rsidP="00DD3276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2</w:t>
      </w:r>
      <w:r w:rsidR="004F187A">
        <w:rPr>
          <w:rFonts w:ascii="Verdana" w:hAnsi="Verdana"/>
          <w:lang w:val="bg-BG"/>
        </w:rPr>
        <w:t xml:space="preserve">. </w:t>
      </w:r>
      <w:proofErr w:type="spellStart"/>
      <w:r w:rsidR="004F187A" w:rsidRPr="004F187A">
        <w:rPr>
          <w:rFonts w:ascii="Verdana" w:hAnsi="Verdana"/>
        </w:rPr>
        <w:t>Писмо</w:t>
      </w:r>
      <w:proofErr w:type="spellEnd"/>
      <w:r w:rsidR="004F187A" w:rsidRPr="004F187A">
        <w:rPr>
          <w:rFonts w:ascii="Verdana" w:hAnsi="Verdana"/>
        </w:rPr>
        <w:t xml:space="preserve"> с </w:t>
      </w:r>
      <w:proofErr w:type="spellStart"/>
      <w:r w:rsidR="004F187A" w:rsidRPr="004F187A">
        <w:rPr>
          <w:rFonts w:ascii="Verdana" w:hAnsi="Verdana"/>
        </w:rPr>
        <w:t>вх</w:t>
      </w:r>
      <w:proofErr w:type="spellEnd"/>
      <w:r w:rsidR="004F187A" w:rsidRPr="004F187A">
        <w:rPr>
          <w:rFonts w:ascii="Verdana" w:hAnsi="Verdana"/>
        </w:rPr>
        <w:t>.</w:t>
      </w:r>
      <w:r w:rsidR="004F187A">
        <w:rPr>
          <w:rFonts w:ascii="Verdana" w:hAnsi="Verdana"/>
          <w:lang w:val="bg-BG"/>
        </w:rPr>
        <w:t xml:space="preserve"> </w:t>
      </w:r>
      <w:r w:rsidR="004F187A" w:rsidRPr="004F187A">
        <w:rPr>
          <w:rFonts w:ascii="Verdana" w:hAnsi="Verdana"/>
        </w:rPr>
        <w:t>№</w:t>
      </w:r>
      <w:r w:rsidR="004F187A">
        <w:rPr>
          <w:rFonts w:ascii="Verdana" w:hAnsi="Verdana"/>
          <w:lang w:val="bg-BG"/>
        </w:rPr>
        <w:t>03-00-28/</w:t>
      </w:r>
      <w:r w:rsidR="004F187A">
        <w:rPr>
          <w:rFonts w:ascii="Verdana" w:hAnsi="Verdana"/>
        </w:rPr>
        <w:t>2</w:t>
      </w:r>
      <w:r w:rsidR="004F187A">
        <w:rPr>
          <w:rFonts w:ascii="Verdana" w:hAnsi="Verdana"/>
          <w:lang w:val="bg-BG"/>
        </w:rPr>
        <w:t>0</w:t>
      </w:r>
      <w:r w:rsidR="004F187A" w:rsidRPr="004F187A">
        <w:rPr>
          <w:rFonts w:ascii="Verdana" w:hAnsi="Verdana"/>
        </w:rPr>
        <w:t xml:space="preserve">.03.2025г. </w:t>
      </w:r>
      <w:proofErr w:type="spellStart"/>
      <w:r w:rsidR="004F187A" w:rsidRPr="004F187A">
        <w:rPr>
          <w:rFonts w:ascii="Verdana" w:hAnsi="Verdana"/>
        </w:rPr>
        <w:t>за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липса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на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задължения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към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държавния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поземлен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фонд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за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земи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по</w:t>
      </w:r>
      <w:proofErr w:type="spellEnd"/>
      <w:r w:rsidR="004F187A" w:rsidRPr="004F187A">
        <w:rPr>
          <w:rFonts w:ascii="Verdana" w:hAnsi="Verdana"/>
        </w:rPr>
        <w:t xml:space="preserve"> чл.37в, ал.3, т.2 и чл.37ж, ал.5 </w:t>
      </w:r>
      <w:proofErr w:type="spellStart"/>
      <w:r w:rsidR="004F187A" w:rsidRPr="004F187A">
        <w:rPr>
          <w:rFonts w:ascii="Verdana" w:hAnsi="Verdana"/>
        </w:rPr>
        <w:t>от</w:t>
      </w:r>
      <w:proofErr w:type="spellEnd"/>
      <w:r w:rsidR="004F187A" w:rsidRPr="004F187A">
        <w:rPr>
          <w:rFonts w:ascii="Verdana" w:hAnsi="Verdana"/>
        </w:rPr>
        <w:t xml:space="preserve"> ЗСППЗ, </w:t>
      </w:r>
      <w:proofErr w:type="spellStart"/>
      <w:r w:rsidR="004F187A" w:rsidRPr="004F187A">
        <w:rPr>
          <w:rFonts w:ascii="Verdana" w:hAnsi="Verdana"/>
        </w:rPr>
        <w:t>както</w:t>
      </w:r>
      <w:proofErr w:type="spellEnd"/>
      <w:r w:rsidR="004F187A" w:rsidRPr="004F187A">
        <w:rPr>
          <w:rFonts w:ascii="Verdana" w:hAnsi="Verdana"/>
        </w:rPr>
        <w:t xml:space="preserve"> и </w:t>
      </w:r>
      <w:proofErr w:type="spellStart"/>
      <w:r w:rsidR="004F187A" w:rsidRPr="004F187A">
        <w:rPr>
          <w:rFonts w:ascii="Verdana" w:hAnsi="Verdana"/>
        </w:rPr>
        <w:t>по</w:t>
      </w:r>
      <w:proofErr w:type="spellEnd"/>
      <w:r w:rsidR="004F187A" w:rsidRPr="004F187A">
        <w:rPr>
          <w:rFonts w:ascii="Verdana" w:hAnsi="Verdana"/>
        </w:rPr>
        <w:t xml:space="preserve"> чл.37и, ал.1 и ал.5 </w:t>
      </w:r>
      <w:proofErr w:type="spellStart"/>
      <w:r w:rsidR="004F187A" w:rsidRPr="004F187A">
        <w:rPr>
          <w:rFonts w:ascii="Verdana" w:hAnsi="Verdana"/>
        </w:rPr>
        <w:t>получено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от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Областна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Дирекция</w:t>
      </w:r>
      <w:proofErr w:type="spellEnd"/>
      <w:r w:rsidR="004F187A" w:rsidRPr="004F187A">
        <w:rPr>
          <w:rFonts w:ascii="Verdana" w:hAnsi="Verdana"/>
        </w:rPr>
        <w:t xml:space="preserve"> „</w:t>
      </w:r>
      <w:proofErr w:type="spellStart"/>
      <w:r w:rsidR="004F187A" w:rsidRPr="004F187A">
        <w:rPr>
          <w:rFonts w:ascii="Verdana" w:hAnsi="Verdana"/>
        </w:rPr>
        <w:t>Земеделие</w:t>
      </w:r>
      <w:proofErr w:type="spellEnd"/>
      <w:r w:rsidR="004F187A" w:rsidRPr="004F187A">
        <w:rPr>
          <w:rFonts w:ascii="Verdana" w:hAnsi="Verdana"/>
        </w:rPr>
        <w:t xml:space="preserve">” </w:t>
      </w:r>
      <w:proofErr w:type="spellStart"/>
      <w:r w:rsidR="004F187A" w:rsidRPr="004F187A">
        <w:rPr>
          <w:rFonts w:ascii="Verdana" w:hAnsi="Verdana"/>
        </w:rPr>
        <w:t>Благоевград</w:t>
      </w:r>
      <w:proofErr w:type="spellEnd"/>
      <w:r w:rsidR="004F187A" w:rsidRPr="004F187A">
        <w:rPr>
          <w:rFonts w:ascii="Verdana" w:hAnsi="Verdana"/>
        </w:rPr>
        <w:t>;</w:t>
      </w:r>
    </w:p>
    <w:p w:rsidR="00362210" w:rsidRDefault="00362210" w:rsidP="00DD3276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3.</w:t>
      </w:r>
      <w:r w:rsidR="00747078" w:rsidRPr="00747078">
        <w:rPr>
          <w:rFonts w:ascii="Verdana" w:hAnsi="Verdana"/>
          <w:lang w:val="bg-BG"/>
        </w:rPr>
        <w:t xml:space="preserve"> Писмо с Изх. № 07-014-0800/153</w:t>
      </w:r>
      <w:r w:rsidR="00747078" w:rsidRPr="00747078">
        <w:rPr>
          <w:rFonts w:ascii="Verdana" w:hAnsi="Verdana"/>
        </w:rPr>
        <w:t>#</w:t>
      </w:r>
      <w:r w:rsidR="00747078" w:rsidRPr="00747078">
        <w:rPr>
          <w:rFonts w:ascii="Verdana" w:hAnsi="Verdana"/>
          <w:lang w:val="bg-BG"/>
        </w:rPr>
        <w:t>1/31.03.2025 г. от</w:t>
      </w:r>
      <w:r w:rsidR="00747078" w:rsidRPr="00747078">
        <w:rPr>
          <w:rFonts w:ascii="Verdana" w:hAnsi="Verdana"/>
        </w:rPr>
        <w:t xml:space="preserve"> </w:t>
      </w:r>
      <w:r w:rsidR="00747078" w:rsidRPr="00747078">
        <w:rPr>
          <w:rFonts w:ascii="Verdana" w:hAnsi="Verdana"/>
          <w:lang w:val="bg-BG"/>
        </w:rPr>
        <w:t>ОД на ДФЗ Благоевград</w:t>
      </w:r>
      <w:bookmarkStart w:id="0" w:name="_GoBack"/>
      <w:bookmarkEnd w:id="0"/>
      <w:r w:rsidRPr="00362210">
        <w:rPr>
          <w:rFonts w:ascii="Verdana" w:hAnsi="Verdana"/>
        </w:rPr>
        <w:t>;</w:t>
      </w:r>
    </w:p>
    <w:p w:rsidR="00362210" w:rsidRDefault="00362210" w:rsidP="00DD3276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данъчни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>;</w:t>
      </w:r>
    </w:p>
    <w:p w:rsidR="00362210" w:rsidRPr="00362210" w:rsidRDefault="00362210" w:rsidP="00DD3276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 w:rsidR="0036652C">
        <w:rPr>
          <w:rFonts w:ascii="Verdana" w:hAnsi="Verdana"/>
          <w:lang w:val="bg-BG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към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общинския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поземлен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фонд</w:t>
      </w:r>
      <w:proofErr w:type="spellEnd"/>
      <w:r w:rsidRPr="00362210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96" w:rsidRDefault="00D62696" w:rsidP="00227952">
      <w:r>
        <w:separator/>
      </w:r>
    </w:p>
  </w:endnote>
  <w:endnote w:type="continuationSeparator" w:id="0">
    <w:p w:rsidR="00D62696" w:rsidRDefault="00D6269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7078">
      <w:rPr>
        <w:noProof/>
      </w:rPr>
      <w:t>5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96" w:rsidRDefault="00D62696" w:rsidP="00227952">
      <w:r>
        <w:separator/>
      </w:r>
    </w:p>
  </w:footnote>
  <w:footnote w:type="continuationSeparator" w:id="0">
    <w:p w:rsidR="00D62696" w:rsidRDefault="00D6269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F126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D0B92"/>
    <w:multiLevelType w:val="hybridMultilevel"/>
    <w:tmpl w:val="1FF425CC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BA7FBE"/>
    <w:multiLevelType w:val="hybridMultilevel"/>
    <w:tmpl w:val="0B12FB10"/>
    <w:lvl w:ilvl="0" w:tplc="2C9255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175A22"/>
    <w:multiLevelType w:val="hybridMultilevel"/>
    <w:tmpl w:val="FDA4207C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9"/>
  </w:num>
  <w:num w:numId="3">
    <w:abstractNumId w:val="9"/>
  </w:num>
  <w:num w:numId="4">
    <w:abstractNumId w:val="32"/>
  </w:num>
  <w:num w:numId="5">
    <w:abstractNumId w:val="38"/>
  </w:num>
  <w:num w:numId="6">
    <w:abstractNumId w:val="19"/>
  </w:num>
  <w:num w:numId="7">
    <w:abstractNumId w:val="7"/>
  </w:num>
  <w:num w:numId="8">
    <w:abstractNumId w:val="15"/>
  </w:num>
  <w:num w:numId="9">
    <w:abstractNumId w:val="16"/>
  </w:num>
  <w:num w:numId="10">
    <w:abstractNumId w:val="3"/>
  </w:num>
  <w:num w:numId="11">
    <w:abstractNumId w:val="13"/>
  </w:num>
  <w:num w:numId="12">
    <w:abstractNumId w:val="35"/>
  </w:num>
  <w:num w:numId="13">
    <w:abstractNumId w:val="29"/>
  </w:num>
  <w:num w:numId="14">
    <w:abstractNumId w:val="10"/>
  </w:num>
  <w:num w:numId="15">
    <w:abstractNumId w:val="23"/>
  </w:num>
  <w:num w:numId="16">
    <w:abstractNumId w:val="24"/>
  </w:num>
  <w:num w:numId="17">
    <w:abstractNumId w:val="39"/>
  </w:num>
  <w:num w:numId="18">
    <w:abstractNumId w:val="37"/>
  </w:num>
  <w:num w:numId="19">
    <w:abstractNumId w:val="4"/>
  </w:num>
  <w:num w:numId="20">
    <w:abstractNumId w:val="25"/>
  </w:num>
  <w:num w:numId="21">
    <w:abstractNumId w:val="28"/>
  </w:num>
  <w:num w:numId="22">
    <w:abstractNumId w:val="1"/>
  </w:num>
  <w:num w:numId="23">
    <w:abstractNumId w:val="20"/>
  </w:num>
  <w:num w:numId="24">
    <w:abstractNumId w:val="21"/>
  </w:num>
  <w:num w:numId="25">
    <w:abstractNumId w:val="36"/>
  </w:num>
  <w:num w:numId="26">
    <w:abstractNumId w:val="6"/>
  </w:num>
  <w:num w:numId="27">
    <w:abstractNumId w:val="0"/>
  </w:num>
  <w:num w:numId="28">
    <w:abstractNumId w:val="42"/>
  </w:num>
  <w:num w:numId="29">
    <w:abstractNumId w:val="17"/>
  </w:num>
  <w:num w:numId="30">
    <w:abstractNumId w:val="2"/>
  </w:num>
  <w:num w:numId="31">
    <w:abstractNumId w:val="12"/>
  </w:num>
  <w:num w:numId="32">
    <w:abstractNumId w:val="31"/>
  </w:num>
  <w:num w:numId="33">
    <w:abstractNumId w:val="18"/>
  </w:num>
  <w:num w:numId="34">
    <w:abstractNumId w:val="22"/>
  </w:num>
  <w:num w:numId="35">
    <w:abstractNumId w:val="8"/>
  </w:num>
  <w:num w:numId="36">
    <w:abstractNumId w:val="27"/>
  </w:num>
  <w:num w:numId="37">
    <w:abstractNumId w:val="14"/>
  </w:num>
  <w:num w:numId="38">
    <w:abstractNumId w:val="41"/>
  </w:num>
  <w:num w:numId="39">
    <w:abstractNumId w:val="34"/>
  </w:num>
  <w:num w:numId="40">
    <w:abstractNumId w:val="26"/>
  </w:num>
  <w:num w:numId="41">
    <w:abstractNumId w:val="11"/>
  </w:num>
  <w:num w:numId="42">
    <w:abstractNumId w:val="40"/>
  </w:num>
  <w:num w:numId="43">
    <w:abstractNumId w:val="5"/>
  </w:num>
  <w:num w:numId="44">
    <w:abstractNumId w:val="4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4931"/>
    <w:rsid w:val="000170BF"/>
    <w:rsid w:val="00022EC2"/>
    <w:rsid w:val="00030DFC"/>
    <w:rsid w:val="00035DCA"/>
    <w:rsid w:val="00040ACA"/>
    <w:rsid w:val="00061061"/>
    <w:rsid w:val="00064703"/>
    <w:rsid w:val="0007143B"/>
    <w:rsid w:val="0007251C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B5592"/>
    <w:rsid w:val="000C4909"/>
    <w:rsid w:val="000D22C6"/>
    <w:rsid w:val="000D3348"/>
    <w:rsid w:val="000D3E94"/>
    <w:rsid w:val="000E2434"/>
    <w:rsid w:val="000F068E"/>
    <w:rsid w:val="0010563F"/>
    <w:rsid w:val="00126F6B"/>
    <w:rsid w:val="00132C57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17EC7"/>
    <w:rsid w:val="003215C5"/>
    <w:rsid w:val="003269DA"/>
    <w:rsid w:val="003345E2"/>
    <w:rsid w:val="00340EAE"/>
    <w:rsid w:val="0034476C"/>
    <w:rsid w:val="0034688A"/>
    <w:rsid w:val="00356AAC"/>
    <w:rsid w:val="00362210"/>
    <w:rsid w:val="00364F51"/>
    <w:rsid w:val="0036652C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D264F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45BD"/>
    <w:rsid w:val="004A6E35"/>
    <w:rsid w:val="004C18AF"/>
    <w:rsid w:val="004C2ADF"/>
    <w:rsid w:val="004D20D4"/>
    <w:rsid w:val="004D518A"/>
    <w:rsid w:val="004E1411"/>
    <w:rsid w:val="004F187A"/>
    <w:rsid w:val="00506FDE"/>
    <w:rsid w:val="00521AC9"/>
    <w:rsid w:val="00531D84"/>
    <w:rsid w:val="00535158"/>
    <w:rsid w:val="00535B1D"/>
    <w:rsid w:val="00537CE2"/>
    <w:rsid w:val="00543005"/>
    <w:rsid w:val="0054330B"/>
    <w:rsid w:val="005448B6"/>
    <w:rsid w:val="005621AC"/>
    <w:rsid w:val="005626C1"/>
    <w:rsid w:val="005720BB"/>
    <w:rsid w:val="005732B3"/>
    <w:rsid w:val="00573830"/>
    <w:rsid w:val="00576A37"/>
    <w:rsid w:val="00583CF4"/>
    <w:rsid w:val="0059572A"/>
    <w:rsid w:val="005A36C8"/>
    <w:rsid w:val="005A3E0B"/>
    <w:rsid w:val="005A7CC6"/>
    <w:rsid w:val="005B3635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21F48"/>
    <w:rsid w:val="00642D72"/>
    <w:rsid w:val="006463DA"/>
    <w:rsid w:val="006528CA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6F2097"/>
    <w:rsid w:val="007005C4"/>
    <w:rsid w:val="007008D9"/>
    <w:rsid w:val="00707C99"/>
    <w:rsid w:val="00713493"/>
    <w:rsid w:val="00716CCB"/>
    <w:rsid w:val="00720D0D"/>
    <w:rsid w:val="007248A4"/>
    <w:rsid w:val="0073333B"/>
    <w:rsid w:val="00746569"/>
    <w:rsid w:val="00747078"/>
    <w:rsid w:val="00747F39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5572E"/>
    <w:rsid w:val="008574AC"/>
    <w:rsid w:val="0086764E"/>
    <w:rsid w:val="008A66B2"/>
    <w:rsid w:val="008B22F8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133D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361"/>
    <w:rsid w:val="009B7FDB"/>
    <w:rsid w:val="009C681B"/>
    <w:rsid w:val="009D00E2"/>
    <w:rsid w:val="009D06CA"/>
    <w:rsid w:val="009D2D24"/>
    <w:rsid w:val="009D2E6B"/>
    <w:rsid w:val="009E696D"/>
    <w:rsid w:val="00A04CA2"/>
    <w:rsid w:val="00A05028"/>
    <w:rsid w:val="00A13476"/>
    <w:rsid w:val="00A13A52"/>
    <w:rsid w:val="00A2188B"/>
    <w:rsid w:val="00A260EB"/>
    <w:rsid w:val="00A3676D"/>
    <w:rsid w:val="00A40157"/>
    <w:rsid w:val="00A41FC0"/>
    <w:rsid w:val="00A517D7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2BF"/>
    <w:rsid w:val="00AD36E8"/>
    <w:rsid w:val="00AE2C42"/>
    <w:rsid w:val="00AE35F6"/>
    <w:rsid w:val="00AF0EFE"/>
    <w:rsid w:val="00AF14D1"/>
    <w:rsid w:val="00B0394D"/>
    <w:rsid w:val="00B23125"/>
    <w:rsid w:val="00B25620"/>
    <w:rsid w:val="00B27830"/>
    <w:rsid w:val="00B30A76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288D"/>
    <w:rsid w:val="00B948EC"/>
    <w:rsid w:val="00B95F70"/>
    <w:rsid w:val="00BA3D1A"/>
    <w:rsid w:val="00BA7006"/>
    <w:rsid w:val="00BB370A"/>
    <w:rsid w:val="00BC38F7"/>
    <w:rsid w:val="00BC41EA"/>
    <w:rsid w:val="00BE20C9"/>
    <w:rsid w:val="00BE67ED"/>
    <w:rsid w:val="00BF400B"/>
    <w:rsid w:val="00BF4A4F"/>
    <w:rsid w:val="00C01D38"/>
    <w:rsid w:val="00C054B6"/>
    <w:rsid w:val="00C21309"/>
    <w:rsid w:val="00C24AE6"/>
    <w:rsid w:val="00C3261C"/>
    <w:rsid w:val="00C33162"/>
    <w:rsid w:val="00C37CF6"/>
    <w:rsid w:val="00C405EF"/>
    <w:rsid w:val="00C40CE7"/>
    <w:rsid w:val="00C428C4"/>
    <w:rsid w:val="00C45FF9"/>
    <w:rsid w:val="00C5230B"/>
    <w:rsid w:val="00C55B7F"/>
    <w:rsid w:val="00C572A7"/>
    <w:rsid w:val="00C662FD"/>
    <w:rsid w:val="00C856D0"/>
    <w:rsid w:val="00C913F0"/>
    <w:rsid w:val="00CA3157"/>
    <w:rsid w:val="00CA66D4"/>
    <w:rsid w:val="00CB473E"/>
    <w:rsid w:val="00CB5AD0"/>
    <w:rsid w:val="00CC7AE7"/>
    <w:rsid w:val="00CE287B"/>
    <w:rsid w:val="00CE6332"/>
    <w:rsid w:val="00CF0F6D"/>
    <w:rsid w:val="00CF3EF0"/>
    <w:rsid w:val="00D011F8"/>
    <w:rsid w:val="00D05ED4"/>
    <w:rsid w:val="00D14A3F"/>
    <w:rsid w:val="00D33D8E"/>
    <w:rsid w:val="00D4629B"/>
    <w:rsid w:val="00D47708"/>
    <w:rsid w:val="00D51E3A"/>
    <w:rsid w:val="00D62696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D3276"/>
    <w:rsid w:val="00DE50C0"/>
    <w:rsid w:val="00DE6960"/>
    <w:rsid w:val="00DE6CF7"/>
    <w:rsid w:val="00E01345"/>
    <w:rsid w:val="00E36719"/>
    <w:rsid w:val="00E54174"/>
    <w:rsid w:val="00E55E79"/>
    <w:rsid w:val="00E631B8"/>
    <w:rsid w:val="00E6512C"/>
    <w:rsid w:val="00E65641"/>
    <w:rsid w:val="00E7169F"/>
    <w:rsid w:val="00E7212B"/>
    <w:rsid w:val="00E75518"/>
    <w:rsid w:val="00E766DF"/>
    <w:rsid w:val="00E775C2"/>
    <w:rsid w:val="00E801C9"/>
    <w:rsid w:val="00E90CD5"/>
    <w:rsid w:val="00EB299B"/>
    <w:rsid w:val="00EC098A"/>
    <w:rsid w:val="00EC0A62"/>
    <w:rsid w:val="00EC40CD"/>
    <w:rsid w:val="00EC5861"/>
    <w:rsid w:val="00EC5BCE"/>
    <w:rsid w:val="00ED2E0B"/>
    <w:rsid w:val="00ED757A"/>
    <w:rsid w:val="00EE1C12"/>
    <w:rsid w:val="00EE6E0E"/>
    <w:rsid w:val="00EF0763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1B59E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06EED"/>
    <w:rsid w:val="00144D10"/>
    <w:rsid w:val="001719E5"/>
    <w:rsid w:val="001B713F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B4941"/>
    <w:rsid w:val="00701646"/>
    <w:rsid w:val="00750421"/>
    <w:rsid w:val="0078209D"/>
    <w:rsid w:val="00797FF3"/>
    <w:rsid w:val="008367DC"/>
    <w:rsid w:val="008B4C25"/>
    <w:rsid w:val="008C109D"/>
    <w:rsid w:val="00940B03"/>
    <w:rsid w:val="009A4237"/>
    <w:rsid w:val="00A1791E"/>
    <w:rsid w:val="00A471C2"/>
    <w:rsid w:val="00A73127"/>
    <w:rsid w:val="00AB4FE2"/>
    <w:rsid w:val="00AC409B"/>
    <w:rsid w:val="00AD1926"/>
    <w:rsid w:val="00B35AF2"/>
    <w:rsid w:val="00B90A09"/>
    <w:rsid w:val="00BA7865"/>
    <w:rsid w:val="00BC574D"/>
    <w:rsid w:val="00BE2789"/>
    <w:rsid w:val="00C708BF"/>
    <w:rsid w:val="00CA242D"/>
    <w:rsid w:val="00CB35D6"/>
    <w:rsid w:val="00D049F9"/>
    <w:rsid w:val="00D63604"/>
    <w:rsid w:val="00D827E0"/>
    <w:rsid w:val="00D965E7"/>
    <w:rsid w:val="00E340F0"/>
    <w:rsid w:val="00E67BFB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0082-4D01-419E-9E1F-61EFB79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3</cp:revision>
  <cp:lastPrinted>2025-03-28T07:38:00Z</cp:lastPrinted>
  <dcterms:created xsi:type="dcterms:W3CDTF">2025-03-31T13:24:00Z</dcterms:created>
  <dcterms:modified xsi:type="dcterms:W3CDTF">2025-04-01T05:51:00Z</dcterms:modified>
</cp:coreProperties>
</file>